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1C" w:rsidRPr="008D7500" w:rsidRDefault="0085111C" w:rsidP="00A11F1A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REPUBLIKA HRVATSKA</w:t>
      </w:r>
    </w:p>
    <w:p w:rsidR="00684B6F" w:rsidRPr="008D7500" w:rsidRDefault="0085111C" w:rsidP="00A11F1A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SPLITSKO-DALMATINSKA ŽUPANIJA  </w:t>
      </w:r>
    </w:p>
    <w:p w:rsidR="00684B6F" w:rsidRPr="008D7500" w:rsidRDefault="00684B6F" w:rsidP="00684B6F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OSNOVNA ŠKOLA GRADAC</w:t>
      </w:r>
    </w:p>
    <w:p w:rsidR="00684B6F" w:rsidRDefault="00684B6F" w:rsidP="00A11F1A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GRADAC,  Kralja Tomislava 2</w:t>
      </w:r>
    </w:p>
    <w:p w:rsidR="008E1B53" w:rsidRDefault="00193AB9" w:rsidP="00193AB9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KLASA:1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12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-0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2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/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2</w:t>
      </w:r>
      <w:r w:rsidR="008E1B53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3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-01/</w:t>
      </w:r>
      <w:r w:rsidR="008E1B53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1</w:t>
      </w:r>
    </w:p>
    <w:p w:rsidR="00193AB9" w:rsidRPr="008D7500" w:rsidRDefault="00193AB9" w:rsidP="00193AB9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URBROJ:2147-21-0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1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-</w:t>
      </w:r>
      <w:r w:rsid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23-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1</w:t>
      </w:r>
    </w:p>
    <w:p w:rsidR="00193AB9" w:rsidRPr="008D7500" w:rsidRDefault="00193AB9" w:rsidP="00A11F1A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Gradac, </w:t>
      </w:r>
      <w:r w:rsid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0</w:t>
      </w:r>
      <w:r w:rsidR="00EB2685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3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</w:t>
      </w:r>
      <w:r w:rsidR="001F3F5D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10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20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2</w:t>
      </w:r>
      <w:r w:rsid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3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</w:t>
      </w:r>
      <w:r w:rsidR="001F3F5D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godine</w:t>
      </w:r>
    </w:p>
    <w:p w:rsidR="00A11F1A" w:rsidRPr="008D7500" w:rsidRDefault="00A11F1A" w:rsidP="00A11F1A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8D7500">
        <w:rPr>
          <w:rFonts w:ascii="Helvetica" w:eastAsia="Times New Roman" w:hAnsi="Helvetica" w:cs="Helvetica"/>
          <w:bCs/>
          <w:color w:val="555555"/>
          <w:sz w:val="20"/>
          <w:szCs w:val="20"/>
          <w:lang w:eastAsia="hr-HR"/>
        </w:rPr>
        <w:t>152/14.,</w:t>
      </w:r>
      <w:r w:rsidRPr="008D750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r-HR"/>
        </w:rPr>
        <w:t xml:space="preserve"> 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7/17. </w:t>
      </w:r>
      <w:r w:rsidR="001A536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,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68/18.</w:t>
      </w:r>
      <w:r w:rsidR="001A536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="005C47A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,</w:t>
      </w:r>
      <w:r w:rsidR="001A536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98/19</w:t>
      </w:r>
      <w:r w:rsidR="005C47A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 i 64/20.</w:t>
      </w:r>
      <w:r w:rsid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i 151/22.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) članka </w:t>
      </w:r>
      <w:r w:rsidR="00507594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16. i 17. 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Pravilnika o radu te članaka </w:t>
      </w:r>
      <w:r w:rsidR="00507594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8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. i </w:t>
      </w:r>
      <w:r w:rsidR="00507594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9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. Pravilnika o postupku zapošljavanja te procjeni i vrednovanju kandidata za zapošljavanje ( u daljnjem tekstu : Pravilnik ) </w:t>
      </w:r>
      <w:r w:rsidR="006E212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Antonio </w:t>
      </w:r>
      <w:proofErr w:type="spellStart"/>
      <w:r w:rsidR="006E212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Porobija</w:t>
      </w:r>
      <w:proofErr w:type="spellEnd"/>
      <w:r w:rsidR="00FF27BE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,</w:t>
      </w:r>
      <w:r w:rsidR="00507594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ravnatelj</w:t>
      </w:r>
      <w:r w:rsidR="00507594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OŠ Gradac, Kralja Tomislava 2, Gradac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objavljuje:</w:t>
      </w:r>
    </w:p>
    <w:p w:rsidR="00507594" w:rsidRPr="008D7500" w:rsidRDefault="00A11F1A" w:rsidP="00A11F1A">
      <w:pPr>
        <w:spacing w:after="0" w:line="240" w:lineRule="auto"/>
        <w:contextualSpacing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31BD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NATJEČAJ</w:t>
      </w:r>
    </w:p>
    <w:p w:rsidR="00507594" w:rsidRPr="008D7500" w:rsidRDefault="00507594" w:rsidP="00A11F1A">
      <w:pPr>
        <w:spacing w:after="0" w:line="240" w:lineRule="auto"/>
        <w:contextualSpacing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p w:rsidR="00A44F4B" w:rsidRDefault="00507594" w:rsidP="00A44F4B">
      <w:pPr>
        <w:pStyle w:val="Odlomakpopisa"/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bookmarkStart w:id="0" w:name="_Hlk147217160"/>
      <w:bookmarkStart w:id="1" w:name="_Hlk87424403"/>
      <w:r w:rsidRPr="00A44F4B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učitelj/</w:t>
      </w:r>
      <w:proofErr w:type="spellStart"/>
      <w:r w:rsidRPr="00A44F4B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ica</w:t>
      </w:r>
      <w:proofErr w:type="spellEnd"/>
      <w:r w:rsidR="008339E6" w:rsidRPr="00A44F4B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 xml:space="preserve"> </w:t>
      </w:r>
      <w:r w:rsidR="00A44F4B" w:rsidRPr="00A44F4B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hrvatskog jezika</w:t>
      </w:r>
      <w:r w:rsidR="008339E6" w:rsidRPr="00A44F4B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,</w:t>
      </w:r>
      <w:r w:rsidR="00EC11DD"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– 1 izvršitelj/</w:t>
      </w:r>
      <w:proofErr w:type="spellStart"/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ica</w:t>
      </w:r>
      <w:proofErr w:type="spellEnd"/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na</w:t>
      </w:r>
      <w:r w:rsidR="00E704AC"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="00A44F4B"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ne</w:t>
      </w:r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određeno</w:t>
      </w:r>
      <w:r w:rsidR="00193AB9"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ne</w:t>
      </w:r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puno radno vrijeme</w:t>
      </w:r>
      <w:r w:rsidR="009330DA"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,</w:t>
      </w:r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</w:p>
    <w:p w:rsidR="00507594" w:rsidRPr="00A44F4B" w:rsidRDefault="00507594" w:rsidP="00A44F4B">
      <w:pPr>
        <w:pStyle w:val="Odlomakpopisa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sat</w:t>
      </w:r>
      <w:r w:rsidR="00A44F4B"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a</w:t>
      </w:r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tjedno </w:t>
      </w:r>
    </w:p>
    <w:bookmarkEnd w:id="0"/>
    <w:p w:rsidR="00A44F4B" w:rsidRDefault="00A44F4B" w:rsidP="00A44F4B">
      <w:pPr>
        <w:spacing w:after="0" w:line="240" w:lineRule="auto"/>
        <w:ind w:left="720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p w:rsidR="00A44F4B" w:rsidRPr="00A44F4B" w:rsidRDefault="00A44F4B" w:rsidP="00A44F4B">
      <w:pPr>
        <w:pStyle w:val="Odlomakpopisa"/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A44F4B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učitelj/</w:t>
      </w:r>
      <w:proofErr w:type="spellStart"/>
      <w:r w:rsidRPr="00A44F4B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ica</w:t>
      </w:r>
      <w:proofErr w:type="spellEnd"/>
      <w:r w:rsidRPr="00A44F4B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 xml:space="preserve"> njemačkog jezika,</w:t>
      </w:r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– 1 izvršitelj/</w:t>
      </w:r>
      <w:proofErr w:type="spellStart"/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ica</w:t>
      </w:r>
      <w:proofErr w:type="spellEnd"/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na određeno nepuno radno vrijeme, </w:t>
      </w:r>
    </w:p>
    <w:p w:rsidR="00A44F4B" w:rsidRDefault="00A44F4B" w:rsidP="00A44F4B">
      <w:pPr>
        <w:spacing w:after="0" w:line="240" w:lineRule="auto"/>
        <w:ind w:left="720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 xml:space="preserve">      </w:t>
      </w:r>
      <w:r w:rsidRPr="00A44F4B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32</w:t>
      </w:r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sata tjedno</w:t>
      </w:r>
    </w:p>
    <w:p w:rsidR="000144C2" w:rsidRDefault="000144C2" w:rsidP="00A44F4B">
      <w:pPr>
        <w:spacing w:after="0" w:line="240" w:lineRule="auto"/>
        <w:ind w:left="720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p w:rsidR="00A44F4B" w:rsidRPr="00A44F4B" w:rsidRDefault="00A44F4B" w:rsidP="00A44F4B">
      <w:pPr>
        <w:pStyle w:val="Odlomakpopisa"/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A44F4B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učitelj/</w:t>
      </w:r>
      <w:proofErr w:type="spellStart"/>
      <w:r w:rsidRPr="00A44F4B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ica</w:t>
      </w:r>
      <w:proofErr w:type="spellEnd"/>
      <w:r w:rsidRPr="00A44F4B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 xml:space="preserve"> </w:t>
      </w:r>
      <w:r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tehničke kulture</w:t>
      </w:r>
      <w:r w:rsidRPr="00A44F4B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,</w:t>
      </w:r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– 1 izvršitelj/</w:t>
      </w:r>
      <w:proofErr w:type="spellStart"/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ica</w:t>
      </w:r>
      <w:proofErr w:type="spellEnd"/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na određeno nepuno radno vrijeme, </w:t>
      </w:r>
    </w:p>
    <w:p w:rsidR="00A44F4B" w:rsidRDefault="00A44F4B" w:rsidP="00A44F4B">
      <w:pPr>
        <w:spacing w:after="0" w:line="240" w:lineRule="auto"/>
        <w:ind w:left="720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 xml:space="preserve">      </w:t>
      </w:r>
      <w:r w:rsidR="000144C2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14</w:t>
      </w:r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sat</w:t>
      </w:r>
      <w:r w:rsidR="000144C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i</w:t>
      </w:r>
      <w:r w:rsidRPr="00A44F4B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tjedno</w:t>
      </w:r>
    </w:p>
    <w:p w:rsidR="00A44F4B" w:rsidRDefault="00A44F4B" w:rsidP="00A44F4B">
      <w:pPr>
        <w:spacing w:after="0" w:line="240" w:lineRule="auto"/>
        <w:ind w:left="720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p w:rsidR="00A44F4B" w:rsidRPr="00A44F4B" w:rsidRDefault="00A44F4B" w:rsidP="00A44F4B">
      <w:pPr>
        <w:spacing w:after="0" w:line="240" w:lineRule="auto"/>
        <w:ind w:left="720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p w:rsidR="005C671C" w:rsidRPr="008D7500" w:rsidRDefault="005C671C" w:rsidP="00507594">
      <w:pPr>
        <w:spacing w:after="0" w:line="240" w:lineRule="auto"/>
        <w:ind w:left="720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bookmarkEnd w:id="1"/>
    <w:p w:rsidR="005C671C" w:rsidRPr="008D7500" w:rsidRDefault="005C671C" w:rsidP="00E33B30">
      <w:pPr>
        <w:spacing w:after="0" w:line="240" w:lineRule="auto"/>
        <w:ind w:left="720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p w:rsidR="00507594" w:rsidRPr="00E33B30" w:rsidRDefault="00916A66" w:rsidP="00E33B30">
      <w:pPr>
        <w:spacing w:after="0" w:line="240" w:lineRule="auto"/>
        <w:ind w:left="720"/>
        <w:rPr>
          <w:rFonts w:ascii="Arial" w:hAnsi="Arial" w:cs="Arial"/>
          <w:b/>
          <w:color w:val="000000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 </w:t>
      </w:r>
      <w:r w:rsidR="005C616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Po</w:t>
      </w:r>
      <w:r w:rsidR="00EC11DD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slovi se obavljaju</w:t>
      </w:r>
      <w:r w:rsidR="00587C3F" w:rsidRPr="00587C3F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="00587C3F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u </w:t>
      </w:r>
      <w:r w:rsidR="00587C3F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sjedištu i </w:t>
      </w:r>
      <w:r w:rsidR="00EC11DD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="00587C3F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izvan sjedišta</w:t>
      </w:r>
      <w:r w:rsidR="00587C3F" w:rsidRPr="00587C3F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="00E53713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OŠ Gradac</w:t>
      </w:r>
      <w:r>
        <w:rPr>
          <w:rFonts w:ascii="Arial" w:hAnsi="Arial" w:cs="Arial"/>
          <w:color w:val="000000"/>
        </w:rPr>
        <w:t>.</w:t>
      </w:r>
    </w:p>
    <w:p w:rsidR="00A11F1A" w:rsidRDefault="00A11F1A" w:rsidP="00A11F1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EB03D1" w:rsidRDefault="00EB03D1" w:rsidP="00EB03D1">
      <w:pPr>
        <w:spacing w:before="240" w:after="240" w:line="240" w:lineRule="auto"/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u w:val="single"/>
          <w:lang w:eastAsia="hr-HR"/>
        </w:rPr>
      </w:pPr>
      <w:r w:rsidRPr="00F876CC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u w:val="single"/>
          <w:lang w:eastAsia="hr-HR"/>
        </w:rPr>
        <w:t>U v j e t i:</w:t>
      </w:r>
    </w:p>
    <w:p w:rsidR="00EB03D1" w:rsidRPr="00F876CC" w:rsidRDefault="00EB03D1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Osim općih uvjeta sukladno općim propisima o radu kandidati trebaju zadovoljiti  i posebne uvjete p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ropisan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e člankom 105.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Zakonom o odgoju i obrazovanju u osnovnoj i srednjoj  školi </w:t>
      </w:r>
      <w:r w:rsidR="00587C3F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(„Narodne novine“ broj 87/08., 86/09., 92/10., 105/10.-ispr, 90/11.,5/12., 16/12., 86/12., 94/13., 136/14.-RUSRH, </w:t>
      </w:r>
      <w:r w:rsidR="00587C3F" w:rsidRPr="008D7500">
        <w:rPr>
          <w:rFonts w:ascii="Helvetica" w:eastAsia="Times New Roman" w:hAnsi="Helvetica" w:cs="Helvetica"/>
          <w:bCs/>
          <w:color w:val="555555"/>
          <w:sz w:val="20"/>
          <w:szCs w:val="20"/>
          <w:lang w:eastAsia="hr-HR"/>
        </w:rPr>
        <w:t>152/14.,</w:t>
      </w:r>
      <w:r w:rsidR="00587C3F" w:rsidRPr="008D750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r-HR"/>
        </w:rPr>
        <w:t xml:space="preserve"> </w:t>
      </w:r>
      <w:r w:rsidR="00587C3F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7/17. </w:t>
      </w:r>
      <w:r w:rsidR="00587C3F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,</w:t>
      </w:r>
      <w:r w:rsidR="00587C3F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68/18.</w:t>
      </w:r>
      <w:r w:rsidR="00587C3F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, 98/19. i 64/20.</w:t>
      </w:r>
      <w:r w:rsidR="00587C3F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)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i Pravilnikom o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odgovarajućoj vrsti obrazovanja učitelja i stručnih suradnika u osnovnoj školi 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(NN br.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6/19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.)</w:t>
      </w:r>
      <w:r w:rsidR="00EC11DD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i Pravilnikom o radu. </w:t>
      </w:r>
    </w:p>
    <w:p w:rsidR="00D5166E" w:rsidRPr="00F876CC" w:rsidRDefault="00D5166E" w:rsidP="00D5166E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u w:val="single"/>
          <w:lang w:eastAsia="hr-HR"/>
        </w:rPr>
        <w:t>K</w:t>
      </w:r>
      <w:r w:rsidRPr="00F876CC">
        <w:rPr>
          <w:rFonts w:ascii="Helvetica" w:eastAsia="Times New Roman" w:hAnsi="Helvetica" w:cs="Helvetica"/>
          <w:b/>
          <w:bCs/>
          <w:color w:val="555555"/>
          <w:sz w:val="20"/>
          <w:szCs w:val="20"/>
          <w:u w:val="single"/>
          <w:lang w:eastAsia="hr-HR"/>
        </w:rPr>
        <w:t>andidati su dužni priložiti:</w:t>
      </w:r>
    </w:p>
    <w:p w:rsidR="00D5166E" w:rsidRDefault="00D5166E" w:rsidP="00D5166E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vlastoručno potpisanu prijavu </w:t>
      </w:r>
    </w:p>
    <w:p w:rsidR="00D5166E" w:rsidRPr="00F876CC" w:rsidRDefault="00D5166E" w:rsidP="00D5166E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životopis</w:t>
      </w:r>
    </w:p>
    <w:p w:rsidR="00D5166E" w:rsidRDefault="00D5166E" w:rsidP="00D5166E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presliku 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dokaza o stručnoj spremi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</w:p>
    <w:p w:rsidR="00D5166E" w:rsidRPr="00F876CC" w:rsidRDefault="00D5166E" w:rsidP="00D5166E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uvjerenje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nadležnog suda 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da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podnositelj prijave nije pod istragom i da se protiv podnositelja prijave 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ne vodi kazneni postupak glede zapreka za zasnivanje radnog odnosa iz članka 106. Zakona o odgoju i obrazovanju u osnovnoj i srednjoj školi (ne starije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od prvog dana objave ovog natječaja 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)</w:t>
      </w:r>
    </w:p>
    <w:p w:rsidR="00D5166E" w:rsidRDefault="00D5166E" w:rsidP="00D5166E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01099D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1559C8" w:rsidRPr="001559C8" w:rsidRDefault="00AA7234" w:rsidP="001559C8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U</w:t>
      </w:r>
      <w:r w:rsidR="001559C8"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z prijavu na natječaj kandidat je obvezan navesti osobne podatke (osobno ime, adresu stanovanja, broj telefona odnosno mobitela, e-mail adresu) i naziv radnog mjesta na koje se prijavljuje.</w:t>
      </w:r>
    </w:p>
    <w:p w:rsidR="001559C8" w:rsidRPr="001559C8" w:rsidRDefault="001559C8" w:rsidP="001559C8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Na natječaj se mogu ravnopravno prijaviti osobe oba spola u skladu sa Zakonom o ravnopravnosti spolova (NN br.82/08. i 69/17.).</w:t>
      </w:r>
    </w:p>
    <w:p w:rsidR="001559C8" w:rsidRPr="001559C8" w:rsidRDefault="001559C8" w:rsidP="001559C8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lastRenderedPageBreak/>
        <w:t>Isprave se prilažu u neovjerenom presliku i ne vraćaju se kandidatima nakon završetka natječajnog postupka.</w:t>
      </w:r>
    </w:p>
    <w:p w:rsidR="001559C8" w:rsidRPr="001559C8" w:rsidRDefault="001559C8" w:rsidP="001559C8">
      <w:pPr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(Narodne novine broj 78/93., 29/94., 162/98., 16/07., 75/09., 120/16. ).</w:t>
      </w:r>
    </w:p>
    <w:p w:rsidR="001559C8" w:rsidRPr="001559C8" w:rsidRDefault="001559C8" w:rsidP="001559C8">
      <w:pPr>
        <w:spacing w:before="100" w:beforeAutospacing="1" w:after="16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Kandidati koji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1559C8" w:rsidRPr="001559C8" w:rsidRDefault="001559C8" w:rsidP="001559C8">
      <w:pPr>
        <w:shd w:val="clear" w:color="auto" w:fill="FFFFFF"/>
        <w:spacing w:before="27"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p w:rsidR="001559C8" w:rsidRPr="001559C8" w:rsidRDefault="001559C8" w:rsidP="001559C8">
      <w:pPr>
        <w:shd w:val="clear" w:color="auto" w:fill="FFFFFF"/>
        <w:spacing w:before="27"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Kandidati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1559C8" w:rsidRPr="001559C8" w:rsidRDefault="001559C8" w:rsidP="001559C8">
      <w:pPr>
        <w:shd w:val="clear" w:color="auto" w:fill="FFFFFF"/>
        <w:spacing w:before="27"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Poveznica na internetsku stranicu Ministarstva hrvatskih branitelja s popisom dokaza potrebnih za ostvarivanja prava prednosti: </w:t>
      </w:r>
    </w:p>
    <w:p w:rsidR="001559C8" w:rsidRPr="001559C8" w:rsidRDefault="001559C8" w:rsidP="001559C8">
      <w:pPr>
        <w:shd w:val="clear" w:color="auto" w:fill="FFFFFF"/>
        <w:spacing w:before="27"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p w:rsidR="001559C8" w:rsidRPr="001559C8" w:rsidRDefault="00EB2685" w:rsidP="001559C8">
      <w:pPr>
        <w:shd w:val="clear" w:color="auto" w:fill="FFFFFF"/>
        <w:spacing w:before="27"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hyperlink r:id="rId5" w:history="1">
        <w:r w:rsidR="001559C8" w:rsidRPr="001559C8">
          <w:rPr>
            <w:rFonts w:ascii="Helvetica" w:eastAsia="Times New Roman" w:hAnsi="Helvetica" w:cs="Helvetica"/>
            <w:color w:val="4DB2EC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1559C8" w:rsidRPr="001559C8" w:rsidRDefault="001559C8" w:rsidP="001559C8">
      <w:pPr>
        <w:shd w:val="clear" w:color="auto" w:fill="FFFFFF"/>
        <w:spacing w:before="27"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p w:rsidR="001559C8" w:rsidRPr="001559C8" w:rsidRDefault="001559C8" w:rsidP="001559C8">
      <w:pPr>
        <w:shd w:val="clear" w:color="auto" w:fill="FFFFFF"/>
        <w:spacing w:before="27"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Kandidati koji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1559C8" w:rsidRPr="001559C8" w:rsidRDefault="001559C8" w:rsidP="001559C8">
      <w:pPr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Poveznica na internetsku stranicu Ministarstva hrvatskih branitelja s popisom dokaza potrebnih za ostvarivanja prava prednosti: </w:t>
      </w:r>
    </w:p>
    <w:p w:rsidR="001559C8" w:rsidRPr="001559C8" w:rsidRDefault="00EB2685" w:rsidP="001559C8">
      <w:pPr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hyperlink r:id="rId6" w:history="1">
        <w:r w:rsidR="001559C8" w:rsidRPr="001559C8">
          <w:rPr>
            <w:rFonts w:ascii="Helvetica" w:eastAsia="Times New Roman" w:hAnsi="Helvetica" w:cs="Helvetica"/>
            <w:color w:val="4DB2EC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559C8" w:rsidRPr="001559C8" w:rsidRDefault="001559C8" w:rsidP="001559C8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Kandidat koji nije podnio pravodobnu i urednu prijavu ili ne ispunjava formalne uvjete iz natječaja, ne smatra se kandidatom prijavljenim na natječaj. </w:t>
      </w:r>
    </w:p>
    <w:p w:rsidR="001559C8" w:rsidRPr="001559C8" w:rsidRDefault="001559C8" w:rsidP="001559C8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Nepotpune i nepravovremene prijave neće se razmatrati.</w:t>
      </w:r>
    </w:p>
    <w:p w:rsidR="001559C8" w:rsidRPr="001559C8" w:rsidRDefault="001559C8" w:rsidP="001559C8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Urednom se smatra samo prijava koja sadrži sve podatke i priloge navedene u natječaju.</w:t>
      </w:r>
    </w:p>
    <w:p w:rsidR="001559C8" w:rsidRPr="001559C8" w:rsidRDefault="001559C8" w:rsidP="001559C8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Zaprimljenu dokumentaciju ne vraćamo kandidatima. </w:t>
      </w:r>
    </w:p>
    <w:p w:rsidR="00C00AA2" w:rsidRDefault="001559C8" w:rsidP="001559C8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Za kandidate koji su pravodobno podnijeli potpunu prijavu te ispunjavaju uvjete natječaja, provest će se procjena odnosno testiranje prema odredbama Pravilnika koji je objavljen na mrežnoj stranici Škole (</w:t>
      </w:r>
      <w:hyperlink r:id="rId7" w:history="1">
        <w:r w:rsidRPr="001559C8">
          <w:rPr>
            <w:rFonts w:ascii="Helvetica" w:eastAsia="Times New Roman" w:hAnsi="Helvetica" w:cs="Helvetica"/>
            <w:color w:val="4DB2EC"/>
            <w:sz w:val="20"/>
            <w:szCs w:val="20"/>
            <w:bdr w:val="none" w:sz="0" w:space="0" w:color="auto" w:frame="1"/>
            <w:lang w:eastAsia="hr-HR"/>
          </w:rPr>
          <w:t>http://www.os-gradac.skole.hr/</w:t>
        </w:r>
      </w:hyperlink>
      <w:r w:rsidRPr="001559C8">
        <w:rPr>
          <w:rFonts w:ascii="Helvetica" w:eastAsia="Times New Roman" w:hAnsi="Helvetica" w:cs="Helvetica"/>
          <w:color w:val="4DB2EC"/>
          <w:sz w:val="20"/>
          <w:szCs w:val="20"/>
          <w:bdr w:val="none" w:sz="0" w:space="0" w:color="auto" w:frame="1"/>
          <w:lang w:eastAsia="hr-HR"/>
        </w:rPr>
        <w:t>)</w:t>
      </w: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 Ako kandidat ne pristupi testiranju, smatra se da je povukao prijavu na natječaj.</w:t>
      </w:r>
    </w:p>
    <w:p w:rsidR="001559C8" w:rsidRPr="001559C8" w:rsidRDefault="001559C8" w:rsidP="001559C8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Najmanje pet dana prije održavanja prethodne provjere znanja i sposobnosti na školskoj mrežnoj stranici (</w:t>
      </w:r>
      <w:hyperlink r:id="rId8" w:history="1">
        <w:r w:rsidRPr="001559C8">
          <w:rPr>
            <w:rFonts w:ascii="Helvetica" w:eastAsia="Times New Roman" w:hAnsi="Helvetica" w:cs="Helvetica"/>
            <w:color w:val="4DB2EC"/>
            <w:sz w:val="20"/>
            <w:szCs w:val="20"/>
            <w:bdr w:val="none" w:sz="0" w:space="0" w:color="auto" w:frame="1"/>
            <w:lang w:eastAsia="hr-HR"/>
          </w:rPr>
          <w:t>http://www.os-gradac.skole.hr/</w:t>
        </w:r>
      </w:hyperlink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) u rubrici „Oglasna ploča“ objavit će se vrijeme održavanja prethodne provjere znanja i sposobnosti kandidata i područje provjere. Kandidati sami snose trošak dolaska na provjeru odnosno testiranje. </w:t>
      </w:r>
    </w:p>
    <w:p w:rsidR="001559C8" w:rsidRPr="001559C8" w:rsidRDefault="001559C8" w:rsidP="001559C8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Rok za podnošenje prijave je </w:t>
      </w:r>
      <w:r w:rsidRPr="001559C8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r-HR"/>
        </w:rPr>
        <w:t>8 dana</w:t>
      </w: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 od objave natječaja na mrežnoj stranici i oglasnoj ploči Hrvatskog zavoda za zapošljavanje te na mrežnoj stranici i oglasnoj ploči Škole. Prijave s dokazima o ispunjavanju uvjeta natječaja dostaviti neposredno ili poštom na adresu:</w:t>
      </w:r>
    </w:p>
    <w:p w:rsidR="001559C8" w:rsidRPr="001559C8" w:rsidRDefault="001559C8" w:rsidP="001559C8">
      <w:pPr>
        <w:spacing w:before="240" w:after="240" w:line="240" w:lineRule="auto"/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lastRenderedPageBreak/>
        <w:t xml:space="preserve">Osnovna škola Gradac, Kralja Tomislava 2, 21 330 Gradac - za natječaj- (naziv radnog mjesta) </w:t>
      </w:r>
    </w:p>
    <w:p w:rsidR="00C00AA2" w:rsidRDefault="001559C8" w:rsidP="001559C8">
      <w:pPr>
        <w:spacing w:after="0" w:line="240" w:lineRule="auto"/>
        <w:rPr>
          <w:rFonts w:ascii="Arial" w:hAnsi="Arial" w:cs="Arial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Obavijest o ishodu natječajnog postupka s imenom i prezimenom odabranog kandidata, škola će objaviti na svojim mrežnim stranicama  (</w:t>
      </w:r>
      <w:hyperlink r:id="rId9" w:history="1">
        <w:r w:rsidRPr="001559C8">
          <w:rPr>
            <w:rFonts w:ascii="Helvetica" w:eastAsia="Times New Roman" w:hAnsi="Helvetica" w:cs="Helvetica"/>
            <w:color w:val="4DB2EC"/>
            <w:sz w:val="20"/>
            <w:szCs w:val="20"/>
            <w:bdr w:val="none" w:sz="0" w:space="0" w:color="auto" w:frame="1"/>
            <w:lang w:eastAsia="hr-HR"/>
          </w:rPr>
          <w:t>http://www.os-gradac.skole.hr/</w:t>
        </w:r>
      </w:hyperlink>
      <w:r w:rsidRPr="001559C8">
        <w:rPr>
          <w:rFonts w:ascii="Helvetica" w:eastAsia="Times New Roman" w:hAnsi="Helvetica" w:cs="Helvetica"/>
          <w:color w:val="4DB2EC"/>
          <w:sz w:val="20"/>
          <w:szCs w:val="20"/>
          <w:bdr w:val="none" w:sz="0" w:space="0" w:color="auto" w:frame="1"/>
          <w:lang w:eastAsia="hr-HR"/>
        </w:rPr>
        <w:t>)</w:t>
      </w: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rubrikom „Oglasna ploča“,  u roku od 15 dana od dana odabira osobe u natječajnom postupku, te će se objavom rezultata natječaja smatrati da su svi kandidati obaviješteni i neće biti pojedinačno pisano obaviješteni.</w:t>
      </w:r>
      <w:r w:rsidRPr="001559C8">
        <w:rPr>
          <w:rFonts w:ascii="Arial" w:hAnsi="Arial" w:cs="Arial"/>
        </w:rPr>
        <w:t xml:space="preserve"> </w:t>
      </w:r>
    </w:p>
    <w:p w:rsidR="001559C8" w:rsidRPr="001559C8" w:rsidRDefault="001559C8" w:rsidP="001559C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U slučaju da se na natječaj prijave kandidati koji se pozivaju na pravo prednosti pri zapošljavanju prema posebnom propisu, svi će kandidati biti obaviješteni i prema članku 21. stavku 4. Pravilnika.</w:t>
      </w:r>
    </w:p>
    <w:p w:rsidR="001559C8" w:rsidRPr="001559C8" w:rsidRDefault="001559C8" w:rsidP="001559C8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Kandidat prijavom na natječaj daje privolu za obradu osobnih podataka navedenih u svim dostavljenim prilozima odnosno ispravama za potrebe provedbe natječajnog postupka i u svrhu obavještavanja o rezultatima natječaja na mrežnoj stranici škole, sukladno važećim propisima o zaštiti osobnih podataka.</w:t>
      </w:r>
    </w:p>
    <w:p w:rsidR="001559C8" w:rsidRPr="001559C8" w:rsidRDefault="001559C8" w:rsidP="001559C8">
      <w:pPr>
        <w:tabs>
          <w:tab w:val="left" w:pos="6840"/>
          <w:tab w:val="right" w:pos="9072"/>
        </w:tabs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ab/>
        <w:t xml:space="preserve">     Ravnatelj:</w:t>
      </w:r>
    </w:p>
    <w:p w:rsidR="001559C8" w:rsidRPr="001559C8" w:rsidRDefault="001559C8" w:rsidP="001559C8">
      <w:pPr>
        <w:spacing w:before="240" w:after="240" w:line="240" w:lineRule="auto"/>
        <w:jc w:val="right"/>
        <w:rPr>
          <w:rFonts w:ascii="Arial" w:hAnsi="Arial" w:cs="Arial"/>
        </w:rPr>
      </w:pPr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Antonio </w:t>
      </w:r>
      <w:proofErr w:type="spellStart"/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Porobija</w:t>
      </w:r>
      <w:proofErr w:type="spellEnd"/>
      <w:r w:rsidRPr="001559C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, prof.</w:t>
      </w:r>
    </w:p>
    <w:p w:rsidR="001559C8" w:rsidRDefault="00EB2685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Prijave se primaju od 04.10.2023. do 12.10.2023. godine.</w:t>
      </w:r>
      <w:bookmarkStart w:id="2" w:name="_GoBack"/>
      <w:bookmarkEnd w:id="2"/>
    </w:p>
    <w:sectPr w:rsidR="001559C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0C1"/>
    <w:multiLevelType w:val="hybridMultilevel"/>
    <w:tmpl w:val="90ACB144"/>
    <w:lvl w:ilvl="0" w:tplc="36BC15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67A5C"/>
    <w:multiLevelType w:val="multilevel"/>
    <w:tmpl w:val="EBA6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D29EA"/>
    <w:multiLevelType w:val="hybridMultilevel"/>
    <w:tmpl w:val="12606710"/>
    <w:lvl w:ilvl="0" w:tplc="666256BE">
      <w:start w:val="33"/>
      <w:numFmt w:val="decimal"/>
      <w:lvlText w:val="%1"/>
      <w:lvlJc w:val="left"/>
      <w:pPr>
        <w:ind w:left="14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34B678C8"/>
    <w:multiLevelType w:val="hybridMultilevel"/>
    <w:tmpl w:val="F6C6A6D8"/>
    <w:lvl w:ilvl="0" w:tplc="9DFEB2E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C01676"/>
    <w:multiLevelType w:val="hybridMultilevel"/>
    <w:tmpl w:val="6D04CC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350E2"/>
    <w:multiLevelType w:val="hybridMultilevel"/>
    <w:tmpl w:val="DB5E5F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B8"/>
    <w:rsid w:val="0000433C"/>
    <w:rsid w:val="0001099D"/>
    <w:rsid w:val="000144C2"/>
    <w:rsid w:val="00023EC9"/>
    <w:rsid w:val="000A5A1C"/>
    <w:rsid w:val="001531BD"/>
    <w:rsid w:val="001559C8"/>
    <w:rsid w:val="00157559"/>
    <w:rsid w:val="00163EE6"/>
    <w:rsid w:val="00193AB9"/>
    <w:rsid w:val="001A5362"/>
    <w:rsid w:val="001B60A2"/>
    <w:rsid w:val="001B634C"/>
    <w:rsid w:val="001D4BB6"/>
    <w:rsid w:val="001D4F00"/>
    <w:rsid w:val="001F3F5D"/>
    <w:rsid w:val="00205F93"/>
    <w:rsid w:val="00224890"/>
    <w:rsid w:val="00256E3E"/>
    <w:rsid w:val="002D3EC6"/>
    <w:rsid w:val="00300CA7"/>
    <w:rsid w:val="00315493"/>
    <w:rsid w:val="0033520A"/>
    <w:rsid w:val="003951F7"/>
    <w:rsid w:val="003A26BF"/>
    <w:rsid w:val="00410544"/>
    <w:rsid w:val="004853E9"/>
    <w:rsid w:val="004B6186"/>
    <w:rsid w:val="00507594"/>
    <w:rsid w:val="005267F6"/>
    <w:rsid w:val="00587C3F"/>
    <w:rsid w:val="005A790E"/>
    <w:rsid w:val="005C47AC"/>
    <w:rsid w:val="005C6168"/>
    <w:rsid w:val="005C671C"/>
    <w:rsid w:val="005E73A1"/>
    <w:rsid w:val="0060184C"/>
    <w:rsid w:val="00684B6F"/>
    <w:rsid w:val="006C2388"/>
    <w:rsid w:val="006E2122"/>
    <w:rsid w:val="007C0509"/>
    <w:rsid w:val="007C2CD3"/>
    <w:rsid w:val="007C6DC9"/>
    <w:rsid w:val="007F3996"/>
    <w:rsid w:val="008339E6"/>
    <w:rsid w:val="0085111C"/>
    <w:rsid w:val="00895BB7"/>
    <w:rsid w:val="008B41B9"/>
    <w:rsid w:val="008C3CD9"/>
    <w:rsid w:val="008D0691"/>
    <w:rsid w:val="008D7500"/>
    <w:rsid w:val="008E1B53"/>
    <w:rsid w:val="00916A66"/>
    <w:rsid w:val="009330DA"/>
    <w:rsid w:val="00972894"/>
    <w:rsid w:val="00990683"/>
    <w:rsid w:val="00A11F1A"/>
    <w:rsid w:val="00A350DC"/>
    <w:rsid w:val="00A403E2"/>
    <w:rsid w:val="00A44F4B"/>
    <w:rsid w:val="00A6761B"/>
    <w:rsid w:val="00AA7234"/>
    <w:rsid w:val="00B2208A"/>
    <w:rsid w:val="00B8794D"/>
    <w:rsid w:val="00BF23C4"/>
    <w:rsid w:val="00C00AA2"/>
    <w:rsid w:val="00C031EA"/>
    <w:rsid w:val="00C66190"/>
    <w:rsid w:val="00C82D92"/>
    <w:rsid w:val="00CD4C0F"/>
    <w:rsid w:val="00CE65C3"/>
    <w:rsid w:val="00D30CF3"/>
    <w:rsid w:val="00D35564"/>
    <w:rsid w:val="00D5166E"/>
    <w:rsid w:val="00D61529"/>
    <w:rsid w:val="00D746F4"/>
    <w:rsid w:val="00DC3E58"/>
    <w:rsid w:val="00E33B30"/>
    <w:rsid w:val="00E348D8"/>
    <w:rsid w:val="00E53713"/>
    <w:rsid w:val="00E609B8"/>
    <w:rsid w:val="00E704AC"/>
    <w:rsid w:val="00E742DD"/>
    <w:rsid w:val="00E8767F"/>
    <w:rsid w:val="00EB03D1"/>
    <w:rsid w:val="00EB1D30"/>
    <w:rsid w:val="00EB2685"/>
    <w:rsid w:val="00EB7645"/>
    <w:rsid w:val="00EC11DD"/>
    <w:rsid w:val="00EC7595"/>
    <w:rsid w:val="00EE0EC0"/>
    <w:rsid w:val="00EE3739"/>
    <w:rsid w:val="00F215B7"/>
    <w:rsid w:val="00F24888"/>
    <w:rsid w:val="00F31885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629D"/>
  <w15:chartTrackingRefBased/>
  <w15:docId w15:val="{71054F78-E13E-43DD-851B-AEFE5BEC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F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11F1A"/>
    <w:rPr>
      <w:b/>
      <w:bCs/>
    </w:rPr>
  </w:style>
  <w:style w:type="character" w:styleId="Hiperveza">
    <w:name w:val="Hyperlink"/>
    <w:basedOn w:val="Zadanifontodlomka"/>
    <w:uiPriority w:val="99"/>
    <w:unhideWhenUsed/>
    <w:rsid w:val="00A11F1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7B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C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rad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grada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grada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OS.GRADAC.50</cp:lastModifiedBy>
  <cp:revision>2</cp:revision>
  <cp:lastPrinted>2022-10-03T10:59:00Z</cp:lastPrinted>
  <dcterms:created xsi:type="dcterms:W3CDTF">2023-10-04T07:18:00Z</dcterms:created>
  <dcterms:modified xsi:type="dcterms:W3CDTF">2023-10-04T07:18:00Z</dcterms:modified>
</cp:coreProperties>
</file>